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51" w:rsidRPr="00102E51" w:rsidRDefault="00102E51" w:rsidP="00102E5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E51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393"/>
        <w:gridCol w:w="1504"/>
      </w:tblGrid>
      <w:tr w:rsidR="00102E51" w:rsidRPr="00102E51" w:rsidTr="00934F62">
        <w:trPr>
          <w:jc w:val="center"/>
        </w:trPr>
        <w:tc>
          <w:tcPr>
            <w:tcW w:w="7393" w:type="dxa"/>
            <w:tcBorders>
              <w:right w:val="single" w:sz="4" w:space="0" w:color="auto"/>
            </w:tcBorders>
            <w:shd w:val="clear" w:color="auto" w:fill="auto"/>
          </w:tcPr>
          <w:p w:rsidR="00102E51" w:rsidRPr="00102E51" w:rsidRDefault="00102E51" w:rsidP="00934F62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102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ВЫПО</w:t>
            </w:r>
            <w:r w:rsidR="0065157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ЛНЕНИИ МУНИЦИПАЛЬНОГО ЗАДАНИЯ №1</w:t>
            </w:r>
            <w:r w:rsidRPr="00102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2E51" w:rsidRPr="00102E51" w:rsidRDefault="00102E51" w:rsidP="00934F62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02E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01</w:t>
            </w:r>
          </w:p>
        </w:tc>
      </w:tr>
    </w:tbl>
    <w:p w:rsidR="00102E51" w:rsidRPr="00102E51" w:rsidRDefault="00102E51" w:rsidP="00102E5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2E51">
        <w:rPr>
          <w:rFonts w:ascii="Times New Roman" w:hAnsi="Times New Roman" w:cs="Times New Roman"/>
          <w:color w:val="000000" w:themeColor="text1"/>
          <w:sz w:val="28"/>
          <w:szCs w:val="28"/>
        </w:rPr>
        <w:t>на 2024 год и плановый период 2025 и 2026 годов</w:t>
      </w:r>
    </w:p>
    <w:p w:rsidR="00102E51" w:rsidRPr="000239DC" w:rsidRDefault="00651575" w:rsidP="00102E51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«28» дека</w:t>
      </w:r>
      <w:r w:rsidR="00102E51" w:rsidRPr="00102E51">
        <w:rPr>
          <w:rFonts w:ascii="Times New Roman" w:hAnsi="Times New Roman" w:cs="Times New Roman"/>
          <w:color w:val="000000" w:themeColor="text1"/>
          <w:sz w:val="28"/>
          <w:szCs w:val="28"/>
        </w:rPr>
        <w:t>бря 2024 г.</w:t>
      </w:r>
    </w:p>
    <w:p w:rsidR="00B83539" w:rsidRPr="000239DC" w:rsidRDefault="00B83539" w:rsidP="00B8353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4936" w:type="dxa"/>
        <w:tblLook w:val="04A0" w:firstRow="1" w:lastRow="0" w:firstColumn="1" w:lastColumn="0" w:noHBand="0" w:noVBand="1"/>
      </w:tblPr>
      <w:tblGrid>
        <w:gridCol w:w="10031"/>
        <w:gridCol w:w="2551"/>
        <w:gridCol w:w="2354"/>
      </w:tblGrid>
      <w:tr w:rsidR="000239DC" w:rsidRPr="000239DC" w:rsidTr="00A713EC">
        <w:tc>
          <w:tcPr>
            <w:tcW w:w="10031" w:type="dxa"/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КОДЫ</w:t>
            </w:r>
          </w:p>
        </w:tc>
      </w:tr>
      <w:tr w:rsidR="000239DC" w:rsidRPr="000239DC" w:rsidTr="00A713EC">
        <w:trPr>
          <w:trHeight w:val="296"/>
        </w:trPr>
        <w:tc>
          <w:tcPr>
            <w:tcW w:w="10031" w:type="dxa"/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Форма по ОКУД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0506001</w:t>
            </w:r>
          </w:p>
        </w:tc>
      </w:tr>
      <w:tr w:rsidR="000239DC" w:rsidRPr="000239DC" w:rsidTr="00A713EC">
        <w:tc>
          <w:tcPr>
            <w:tcW w:w="10031" w:type="dxa"/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Дата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0239DC" w:rsidRDefault="00B83539" w:rsidP="00392856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9DC" w:rsidRPr="000239DC" w:rsidTr="00A713EC">
        <w:tc>
          <w:tcPr>
            <w:tcW w:w="10031" w:type="dxa"/>
            <w:shd w:val="clear" w:color="auto" w:fill="auto"/>
          </w:tcPr>
          <w:p w:rsidR="00A713EC" w:rsidRPr="000239DC" w:rsidRDefault="00A713EC" w:rsidP="00282CD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муниципального учреждения Андроповского муниципального </w:t>
            </w:r>
            <w:r w:rsidR="00C34984" w:rsidRPr="00023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округа</w:t>
            </w:r>
            <w:r w:rsidRPr="00023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Ставропольского края:</w:t>
            </w:r>
            <w:r w:rsidR="00282CD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0239D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="00282CDB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  <w:r w:rsidRPr="000239DC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Код по сводному</w:t>
            </w:r>
          </w:p>
          <w:p w:rsidR="00A713EC" w:rsidRPr="000239DC" w:rsidRDefault="00282CDB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713EC"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реестру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BD47A9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82CD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073Ё79</w:t>
            </w:r>
            <w:r w:rsidR="00FD7A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77</w:t>
            </w:r>
          </w:p>
          <w:p w:rsidR="00532E4C" w:rsidRPr="000239DC" w:rsidRDefault="00532E4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9DC" w:rsidRPr="000239DC" w:rsidTr="00A713EC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8433C1" w:rsidRPr="000239DC" w:rsidRDefault="00A713EC" w:rsidP="008433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Виды деятельности муниципального учреждения Андроповского муниципального </w:t>
            </w:r>
            <w:r w:rsidR="00C34984"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округа</w:t>
            </w: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Ставропольского края:</w:t>
            </w:r>
          </w:p>
          <w:p w:rsidR="008433C1" w:rsidRPr="000239DC" w:rsidRDefault="00A713EC" w:rsidP="008433C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среднее общее образование, </w:t>
            </w:r>
          </w:p>
          <w:p w:rsidR="008433C1" w:rsidRPr="000239DC" w:rsidRDefault="00A713EC" w:rsidP="008433C1">
            <w:pPr>
              <w:pStyle w:val="ConsPlusNonformat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основное общее образование, </w:t>
            </w:r>
          </w:p>
          <w:p w:rsidR="00A713EC" w:rsidRPr="000239DC" w:rsidRDefault="00A713EC" w:rsidP="008433C1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713EC" w:rsidRPr="000239DC" w:rsidRDefault="00A713EC" w:rsidP="00A713EC">
            <w:pPr>
              <w:pStyle w:val="ConsPlusNonformat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85.14</w:t>
            </w:r>
          </w:p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9DC" w:rsidRPr="000239DC" w:rsidTr="00A713EC">
        <w:trPr>
          <w:trHeight w:val="60"/>
        </w:trPr>
        <w:tc>
          <w:tcPr>
            <w:tcW w:w="10031" w:type="dxa"/>
            <w:tcBorders>
              <w:bottom w:val="single" w:sz="4" w:space="0" w:color="auto"/>
            </w:tcBorders>
            <w:shd w:val="clear" w:color="auto" w:fill="auto"/>
          </w:tcPr>
          <w:p w:rsidR="00282CDB" w:rsidRDefault="00282CDB" w:rsidP="00A713EC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3EC" w:rsidRPr="000239DC" w:rsidRDefault="00282CDB" w:rsidP="00282CDB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Общеобразовательная организация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spacing w:after="0"/>
              <w:jc w:val="right"/>
              <w:rPr>
                <w:color w:val="000000" w:themeColor="text1"/>
              </w:rPr>
            </w:pPr>
            <w:r w:rsidRPr="00023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85.13</w:t>
            </w:r>
          </w:p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9DC" w:rsidRPr="000239DC" w:rsidTr="00A713EC">
        <w:tc>
          <w:tcPr>
            <w:tcW w:w="10031" w:type="dxa"/>
            <w:tcBorders>
              <w:top w:val="single" w:sz="4" w:space="0" w:color="auto"/>
            </w:tcBorders>
            <w:shd w:val="clear" w:color="auto" w:fill="auto"/>
          </w:tcPr>
          <w:p w:rsidR="00A713EC" w:rsidRPr="000239DC" w:rsidRDefault="00C34984" w:rsidP="00A713EC">
            <w:pPr>
              <w:pStyle w:val="ConsPlusNonformat"/>
              <w:spacing w:line="180" w:lineRule="exac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</w:rPr>
              <w:t xml:space="preserve">(указываются виды деятельности муниципального учреждения, по которому ему утверждается муниципальное задание)  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jc w:val="right"/>
              <w:rPr>
                <w:color w:val="000000" w:themeColor="text1"/>
              </w:rPr>
            </w:pPr>
            <w:r w:rsidRPr="000239D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по ОКВЭД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85.12</w:t>
            </w:r>
          </w:p>
        </w:tc>
      </w:tr>
      <w:tr w:rsidR="000239DC" w:rsidRPr="000239DC" w:rsidTr="00A713EC">
        <w:trPr>
          <w:trHeight w:val="70"/>
        </w:trPr>
        <w:tc>
          <w:tcPr>
            <w:tcW w:w="10031" w:type="dxa"/>
            <w:shd w:val="clear" w:color="auto" w:fill="auto"/>
          </w:tcPr>
          <w:p w:rsidR="00A713EC" w:rsidRPr="00117992" w:rsidRDefault="00A713EC" w:rsidP="00A438B8">
            <w:pPr>
              <w:pStyle w:val="ConsPlusNonformat"/>
              <w:jc w:val="both"/>
              <w:rPr>
                <w:u w:val="single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Периодичность представления отчета: </w:t>
            </w:r>
            <w:r w:rsidR="00A438B8" w:rsidRPr="0011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один раз в год</w:t>
            </w:r>
            <w:r w:rsidR="0011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softHyphen/>
            </w:r>
            <w:r w:rsidR="0011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softHyphen/>
            </w:r>
            <w:r w:rsidR="0011799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softHyphen/>
            </w:r>
            <w:r w:rsidR="00117992">
              <w:rPr>
                <w:u w:val="single"/>
              </w:rPr>
              <w:t>_____________________________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39DC" w:rsidRPr="000239DC" w:rsidTr="00A713EC">
        <w:tc>
          <w:tcPr>
            <w:tcW w:w="10031" w:type="dxa"/>
            <w:shd w:val="clear" w:color="auto" w:fill="auto"/>
          </w:tcPr>
          <w:p w:rsidR="00A713EC" w:rsidRPr="000239DC" w:rsidRDefault="00A713EC" w:rsidP="00A713EC">
            <w:pPr>
              <w:pStyle w:val="ConsPlusNonformat"/>
              <w:spacing w:line="180" w:lineRule="exact"/>
              <w:ind w:left="4678"/>
              <w:rPr>
                <w:rFonts w:ascii="Times New Roman" w:hAnsi="Times New Roman" w:cs="Times New Roman"/>
                <w:color w:val="000000" w:themeColor="text1"/>
              </w:rPr>
            </w:pPr>
            <w:r w:rsidRPr="000239DC">
              <w:rPr>
                <w:rFonts w:ascii="Times New Roman" w:hAnsi="Times New Roman" w:cs="Times New Roman"/>
                <w:color w:val="000000" w:themeColor="text1"/>
              </w:rPr>
              <w:t xml:space="preserve">(указывается в соответствии с периодичностью, </w:t>
            </w:r>
            <w:r w:rsidR="00C34984" w:rsidRPr="000239DC">
              <w:rPr>
                <w:rFonts w:ascii="Times New Roman" w:hAnsi="Times New Roman" w:cs="Times New Roman"/>
                <w:color w:val="000000" w:themeColor="text1"/>
              </w:rPr>
              <w:t xml:space="preserve">предоставления отчета о выполнении муниципального задания, </w:t>
            </w:r>
            <w:r w:rsidRPr="000239DC">
              <w:rPr>
                <w:rFonts w:ascii="Times New Roman" w:hAnsi="Times New Roman" w:cs="Times New Roman"/>
                <w:color w:val="000000" w:themeColor="text1"/>
              </w:rPr>
              <w:t>установленной в муниципальном задании)</w:t>
            </w:r>
          </w:p>
        </w:tc>
        <w:tc>
          <w:tcPr>
            <w:tcW w:w="2551" w:type="dxa"/>
            <w:tcBorders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3EC" w:rsidRPr="000239DC" w:rsidRDefault="00A713EC" w:rsidP="00A713EC">
            <w:pPr>
              <w:pStyle w:val="ConsPlusNonforma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B83539" w:rsidRPr="00171197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p w:rsidR="00B83539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282CDB" w:rsidRDefault="00282C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83539" w:rsidRPr="00830683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830683">
        <w:rPr>
          <w:rFonts w:ascii="Times New Roman" w:hAnsi="Times New Roman"/>
          <w:sz w:val="28"/>
          <w:szCs w:val="28"/>
        </w:rPr>
        <w:lastRenderedPageBreak/>
        <w:t xml:space="preserve">Часть </w:t>
      </w:r>
      <w:r w:rsidRPr="00830683">
        <w:rPr>
          <w:rFonts w:ascii="Times New Roman" w:hAnsi="Times New Roman"/>
          <w:sz w:val="28"/>
          <w:szCs w:val="28"/>
          <w:lang w:val="en-US"/>
        </w:rPr>
        <w:t>I</w:t>
      </w:r>
      <w:r w:rsidRPr="00830683">
        <w:rPr>
          <w:rFonts w:ascii="Times New Roman" w:hAnsi="Times New Roman"/>
          <w:sz w:val="28"/>
          <w:szCs w:val="28"/>
        </w:rPr>
        <w:t>. Сведения об оказываемых муниципальных услугах</w:t>
      </w:r>
    </w:p>
    <w:p w:rsidR="00B83539" w:rsidRPr="00830683" w:rsidRDefault="00B83539" w:rsidP="00B835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0683">
        <w:rPr>
          <w:rFonts w:ascii="Times New Roman" w:hAnsi="Times New Roman"/>
          <w:sz w:val="28"/>
          <w:szCs w:val="28"/>
        </w:rPr>
        <w:t xml:space="preserve">Раздел </w:t>
      </w:r>
      <w:r w:rsidR="00284E87" w:rsidRPr="00830683">
        <w:rPr>
          <w:rFonts w:ascii="Times New Roman" w:hAnsi="Times New Roman"/>
          <w:sz w:val="28"/>
          <w:szCs w:val="28"/>
        </w:rPr>
        <w:t>1</w:t>
      </w:r>
    </w:p>
    <w:p w:rsidR="00B83539" w:rsidRPr="00830683" w:rsidRDefault="00B83539" w:rsidP="00B835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589"/>
        <w:gridCol w:w="3014"/>
        <w:gridCol w:w="2281"/>
      </w:tblGrid>
      <w:tr w:rsidR="00B83539" w:rsidRPr="00830683" w:rsidTr="00A713EC">
        <w:tc>
          <w:tcPr>
            <w:tcW w:w="9589" w:type="dxa"/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830683" w:rsidRDefault="00B9399B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399B">
              <w:rPr>
                <w:rFonts w:ascii="Times New Roman" w:hAnsi="Times New Roman"/>
                <w:b/>
                <w:bCs/>
                <w:sz w:val="23"/>
                <w:szCs w:val="23"/>
              </w:rPr>
              <w:t>БА81</w:t>
            </w:r>
          </w:p>
        </w:tc>
      </w:tr>
      <w:tr w:rsidR="00B83539" w:rsidRPr="00830683" w:rsidTr="00A713EC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830683" w:rsidRDefault="00284E87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b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A713EC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B83539" w:rsidRPr="00830683" w:rsidRDefault="00B83539" w:rsidP="00C3498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2. Категории потребителей муниципальной</w:t>
            </w:r>
            <w:r w:rsidR="0010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984">
              <w:rPr>
                <w:rFonts w:ascii="Times New Roman" w:hAnsi="Times New Roman"/>
                <w:sz w:val="28"/>
                <w:szCs w:val="28"/>
              </w:rPr>
              <w:t>услуги:</w:t>
            </w:r>
            <w:r w:rsidR="0010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34984">
              <w:rPr>
                <w:rFonts w:ascii="Times New Roman" w:hAnsi="Times New Roman"/>
                <w:sz w:val="28"/>
                <w:szCs w:val="28"/>
              </w:rPr>
              <w:t>_</w:t>
            </w:r>
            <w:r w:rsidR="00C3498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Физические</w:t>
            </w:r>
            <w:r w:rsidR="006D615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F5B5C" w:rsidRPr="00830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лица</w:t>
            </w:r>
            <w:r w:rsidR="00C34984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A713EC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539" w:rsidRPr="00830683" w:rsidRDefault="00B835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830683" w:rsidRDefault="00B83539" w:rsidP="00B835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объеми (или) качество муниципальной услуги:</w:t>
      </w:r>
    </w:p>
    <w:p w:rsidR="00B83539" w:rsidRPr="00830683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характеризующихкачество муниципальной услуги:</w:t>
      </w:r>
    </w:p>
    <w:p w:rsidR="00B83539" w:rsidRPr="00830683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044"/>
        <w:gridCol w:w="992"/>
        <w:gridCol w:w="992"/>
        <w:gridCol w:w="851"/>
        <w:gridCol w:w="567"/>
        <w:gridCol w:w="1418"/>
        <w:gridCol w:w="850"/>
        <w:gridCol w:w="629"/>
        <w:gridCol w:w="1072"/>
        <w:gridCol w:w="1276"/>
        <w:gridCol w:w="834"/>
        <w:gridCol w:w="941"/>
        <w:gridCol w:w="1202"/>
        <w:gridCol w:w="1276"/>
      </w:tblGrid>
      <w:tr w:rsidR="00B83539" w:rsidRPr="00830683" w:rsidTr="00B74E96">
        <w:tc>
          <w:tcPr>
            <w:tcW w:w="907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30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8" w:type="dxa"/>
            <w:gridSpan w:val="3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  <w:gridSpan w:val="2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498" w:type="dxa"/>
            <w:gridSpan w:val="9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B83539" w:rsidRPr="00830683" w:rsidTr="00B74E96">
        <w:tc>
          <w:tcPr>
            <w:tcW w:w="90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567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наименование показателя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79" w:type="dxa"/>
            <w:gridSpan w:val="2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82" w:type="dxa"/>
            <w:gridSpan w:val="3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41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причина отклонения</w:t>
            </w:r>
          </w:p>
        </w:tc>
      </w:tr>
      <w:tr w:rsidR="00B83539" w:rsidRPr="00830683" w:rsidTr="00B74E96">
        <w:trPr>
          <w:trHeight w:val="322"/>
        </w:trPr>
        <w:tc>
          <w:tcPr>
            <w:tcW w:w="90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:rsidR="00B83539" w:rsidRPr="00830683" w:rsidRDefault="00B83539" w:rsidP="006D6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 xml:space="preserve">утверждено в муниципальном задании на </w:t>
            </w:r>
            <w:r w:rsidR="00B51205" w:rsidRPr="00830683">
              <w:rPr>
                <w:rFonts w:ascii="Times New Roman" w:hAnsi="Times New Roman" w:cs="Times New Roman"/>
              </w:rPr>
              <w:t>20</w:t>
            </w:r>
            <w:r w:rsidR="00DC783E" w:rsidRPr="00830683">
              <w:rPr>
                <w:rFonts w:ascii="Times New Roman" w:hAnsi="Times New Roman" w:cs="Times New Roman"/>
              </w:rPr>
              <w:t>2</w:t>
            </w:r>
            <w:r w:rsidR="006D6158">
              <w:rPr>
                <w:rFonts w:ascii="Times New Roman" w:hAnsi="Times New Roman" w:cs="Times New Roman"/>
              </w:rPr>
              <w:t>4</w:t>
            </w:r>
            <w:r w:rsidRPr="00830683">
              <w:rPr>
                <w:rFonts w:ascii="Times New Roman" w:hAnsi="Times New Roman" w:cs="Times New Roman"/>
              </w:rPr>
              <w:t>год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4" w:type="dxa"/>
            <w:vMerge w:val="restart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исполнено на 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41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3539" w:rsidRPr="00830683" w:rsidTr="00B74E96">
        <w:tc>
          <w:tcPr>
            <w:tcW w:w="90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наименование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9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код по ОКЕИ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72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B74E96">
        <w:tc>
          <w:tcPr>
            <w:tcW w:w="907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4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1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2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9399B" w:rsidRPr="00830683" w:rsidTr="00B74E96">
        <w:tc>
          <w:tcPr>
            <w:tcW w:w="907" w:type="dxa"/>
          </w:tcPr>
          <w:p w:rsidR="00B9399B" w:rsidRPr="00830683" w:rsidRDefault="00B9399B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399B"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801012О.99.0.БА81АЭ920</w:t>
            </w:r>
            <w:r w:rsidRPr="00B9399B">
              <w:rPr>
                <w:rFonts w:ascii="Times New Roman" w:hAnsi="Times New Roman"/>
                <w:b/>
                <w:bCs/>
                <w:sz w:val="23"/>
                <w:szCs w:val="23"/>
              </w:rPr>
              <w:lastRenderedPageBreak/>
              <w:t>01</w:t>
            </w: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указано</w:t>
            </w: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567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</w:t>
            </w: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овательной программы начального общего образования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270BF5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9399B" w:rsidRPr="00270BF5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  <w:vAlign w:val="center"/>
          </w:tcPr>
          <w:p w:rsidR="00B9399B" w:rsidRPr="00270BF5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1" w:type="dxa"/>
            <w:vAlign w:val="center"/>
          </w:tcPr>
          <w:p w:rsidR="00B9399B" w:rsidRPr="00270BF5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F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99B" w:rsidRPr="00830683" w:rsidTr="00B74E96">
        <w:tc>
          <w:tcPr>
            <w:tcW w:w="907" w:type="dxa"/>
          </w:tcPr>
          <w:p w:rsidR="00B9399B" w:rsidRPr="00B9399B" w:rsidRDefault="00B9399B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Уровень освоения обучающимися</w:t>
            </w:r>
            <w:r w:rsidRPr="00B939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основной общеобразовательной программы начального общего образования 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270BF5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9399B" w:rsidRPr="00270BF5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70BF5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  <w:vAlign w:val="center"/>
          </w:tcPr>
          <w:p w:rsidR="00B9399B" w:rsidRPr="00270BF5" w:rsidRDefault="00270BF5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70BF5">
              <w:rPr>
                <w:rFonts w:ascii="Times New Roman" w:hAnsi="Times New Roman"/>
                <w:sz w:val="28"/>
                <w:szCs w:val="28"/>
                <w:lang w:val="en-US"/>
              </w:rPr>
              <w:t>100</w:t>
            </w:r>
          </w:p>
        </w:tc>
        <w:tc>
          <w:tcPr>
            <w:tcW w:w="941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99B" w:rsidRPr="00830683" w:rsidTr="009B2F29">
        <w:tc>
          <w:tcPr>
            <w:tcW w:w="907" w:type="dxa"/>
          </w:tcPr>
          <w:p w:rsidR="00B9399B" w:rsidRPr="00830683" w:rsidRDefault="00B9399B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399B">
              <w:rPr>
                <w:rFonts w:ascii="Times New Roman" w:hAnsi="Times New Roman" w:cs="Times New Roman"/>
                <w:sz w:val="24"/>
                <w:szCs w:val="24"/>
              </w:rPr>
              <w:t>оля потребителей удовлетворенных качеством оказания услуги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270BF5" w:rsidRDefault="00B9399B" w:rsidP="00270BF5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70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  <w:vAlign w:val="center"/>
          </w:tcPr>
          <w:p w:rsidR="00B9399B" w:rsidRPr="00270BF5" w:rsidRDefault="00997456" w:rsidP="000F5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34" w:type="dxa"/>
            <w:vAlign w:val="center"/>
          </w:tcPr>
          <w:p w:rsidR="00B9399B" w:rsidRPr="00270BF5" w:rsidRDefault="00997456" w:rsidP="000F5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41" w:type="dxa"/>
            <w:vAlign w:val="center"/>
          </w:tcPr>
          <w:p w:rsidR="00B9399B" w:rsidRPr="00830683" w:rsidRDefault="00B9399B" w:rsidP="000F5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830683" w:rsidRDefault="00B9399B" w:rsidP="000F5B5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83539" w:rsidRPr="00830683" w:rsidRDefault="00B83539" w:rsidP="00B83539">
      <w:pPr>
        <w:spacing w:after="0" w:line="240" w:lineRule="auto"/>
      </w:pPr>
    </w:p>
    <w:p w:rsidR="00282CDB" w:rsidRDefault="00282CDB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83539" w:rsidRPr="00830683" w:rsidRDefault="00B83539" w:rsidP="00B835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901"/>
        <w:gridCol w:w="1276"/>
        <w:gridCol w:w="941"/>
      </w:tblGrid>
      <w:tr w:rsidR="00B83539" w:rsidRPr="00830683" w:rsidTr="003721BA">
        <w:tc>
          <w:tcPr>
            <w:tcW w:w="817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</w:t>
            </w: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830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9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41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B83539" w:rsidRPr="00830683" w:rsidTr="00282CDB">
        <w:tc>
          <w:tcPr>
            <w:tcW w:w="81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</w:t>
            </w:r>
            <w:r w:rsidRPr="00830683">
              <w:rPr>
                <w:rFonts w:ascii="Times New Roman" w:hAnsi="Times New Roman" w:cs="Times New Roman"/>
              </w:rPr>
              <w:lastRenderedPageBreak/>
              <w:t>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830683">
              <w:rPr>
                <w:rFonts w:ascii="Times New Roman" w:hAnsi="Times New Roman" w:cs="Times New Roman"/>
              </w:rPr>
              <w:lastRenderedPageBreak/>
              <w:t>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830683">
              <w:rPr>
                <w:rFonts w:ascii="Times New Roman" w:hAnsi="Times New Roman" w:cs="Times New Roman"/>
              </w:rPr>
              <w:lastRenderedPageBreak/>
              <w:t>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830683">
              <w:rPr>
                <w:rFonts w:ascii="Times New Roman" w:hAnsi="Times New Roman" w:cs="Times New Roman"/>
              </w:rPr>
              <w:lastRenderedPageBreak/>
              <w:t>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(наименовани</w:t>
            </w:r>
            <w:r w:rsidRPr="00830683">
              <w:rPr>
                <w:rFonts w:ascii="Times New Roman" w:hAnsi="Times New Roman" w:cs="Times New Roman"/>
              </w:rPr>
              <w:lastRenderedPageBreak/>
              <w:t>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наименование </w:t>
            </w:r>
            <w:r w:rsidRPr="00830683">
              <w:rPr>
                <w:rFonts w:ascii="Times New Roman" w:hAnsi="Times New Roman" w:cs="Times New Roman"/>
              </w:rPr>
              <w:lastRenderedPageBreak/>
              <w:t>показателя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B83539" w:rsidRPr="00282CDB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282CDB">
              <w:rPr>
                <w:rFonts w:ascii="Times New Roman" w:hAnsi="Times New Roman" w:cs="Times New Roman"/>
              </w:rPr>
              <w:t xml:space="preserve">допустимое </w:t>
            </w:r>
            <w:r w:rsidRPr="00282CDB">
              <w:rPr>
                <w:rFonts w:ascii="Times New Roman" w:hAnsi="Times New Roman" w:cs="Times New Roman"/>
              </w:rPr>
              <w:lastRenderedPageBreak/>
              <w:t>(возможное) отклонение</w:t>
            </w:r>
            <w:r w:rsidRPr="00282CDB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901" w:type="dxa"/>
            <w:vMerge w:val="restart"/>
            <w:shd w:val="clear" w:color="auto" w:fill="auto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отклонение, </w:t>
            </w:r>
            <w:r w:rsidRPr="00830683">
              <w:rPr>
                <w:rFonts w:ascii="Times New Roman" w:hAnsi="Times New Roman" w:cs="Times New Roman"/>
              </w:rPr>
              <w:lastRenderedPageBreak/>
              <w:t>превышающее допустимое (возможное) значение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76" w:type="dxa"/>
            <w:vMerge w:val="restart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  <w:tc>
          <w:tcPr>
            <w:tcW w:w="94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282CDB">
        <w:trPr>
          <w:trHeight w:val="322"/>
        </w:trPr>
        <w:tc>
          <w:tcPr>
            <w:tcW w:w="81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  <w:shd w:val="clear" w:color="auto" w:fill="FFFFFF" w:themeFill="background1"/>
          </w:tcPr>
          <w:p w:rsidR="00B83539" w:rsidRPr="00270BF5" w:rsidRDefault="00B83539" w:rsidP="006D6158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70BF5">
              <w:rPr>
                <w:rFonts w:ascii="Times New Roman" w:hAnsi="Times New Roman" w:cs="Times New Roman"/>
              </w:rPr>
              <w:t>утвержде</w:t>
            </w:r>
            <w:r w:rsidRPr="00270BF5">
              <w:rPr>
                <w:rFonts w:ascii="Times New Roman" w:hAnsi="Times New Roman" w:cs="Times New Roman"/>
              </w:rPr>
              <w:lastRenderedPageBreak/>
              <w:t xml:space="preserve">но в муниципальном задании на </w:t>
            </w:r>
            <w:r w:rsidR="00392856" w:rsidRPr="00270BF5">
              <w:rPr>
                <w:rFonts w:ascii="Times New Roman" w:hAnsi="Times New Roman" w:cs="Times New Roman"/>
              </w:rPr>
              <w:t>202</w:t>
            </w:r>
            <w:r w:rsidR="006D6158" w:rsidRPr="00270BF5">
              <w:rPr>
                <w:rFonts w:ascii="Times New Roman" w:hAnsi="Times New Roman" w:cs="Times New Roman"/>
              </w:rPr>
              <w:t>4</w:t>
            </w:r>
            <w:r w:rsidRPr="00270BF5">
              <w:rPr>
                <w:rFonts w:ascii="Times New Roman" w:hAnsi="Times New Roman" w:cs="Times New Roman"/>
              </w:rPr>
              <w:t>год</w:t>
            </w:r>
            <w:r w:rsidRPr="00270B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B83539" w:rsidRPr="00270BF5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270BF5">
              <w:rPr>
                <w:rFonts w:ascii="Times New Roman" w:hAnsi="Times New Roman" w:cs="Times New Roman"/>
              </w:rPr>
              <w:lastRenderedPageBreak/>
              <w:t>утвержден</w:t>
            </w:r>
            <w:r w:rsidRPr="00270BF5">
              <w:rPr>
                <w:rFonts w:ascii="Times New Roman" w:hAnsi="Times New Roman" w:cs="Times New Roman"/>
              </w:rPr>
              <w:lastRenderedPageBreak/>
              <w:t>о в муниципальном задании на отчетную дату</w:t>
            </w:r>
            <w:r w:rsidRPr="00270B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B83539" w:rsidRPr="00270BF5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  <w:vertAlign w:val="superscript"/>
              </w:rPr>
            </w:pPr>
            <w:r w:rsidRPr="00282CDB">
              <w:rPr>
                <w:rFonts w:ascii="Times New Roman" w:hAnsi="Times New Roman" w:cs="Times New Roman"/>
              </w:rPr>
              <w:lastRenderedPageBreak/>
              <w:t>исполне</w:t>
            </w:r>
            <w:r w:rsidRPr="00282CDB">
              <w:rPr>
                <w:rFonts w:ascii="Times New Roman" w:hAnsi="Times New Roman" w:cs="Times New Roman"/>
              </w:rPr>
              <w:lastRenderedPageBreak/>
              <w:t>но на отчетную дату</w:t>
            </w:r>
            <w:r w:rsidRPr="00282CDB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3" w:type="dxa"/>
            <w:vMerge/>
            <w:shd w:val="clear" w:color="auto" w:fill="auto"/>
          </w:tcPr>
          <w:p w:rsidR="00B83539" w:rsidRPr="00270BF5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B83539" w:rsidRPr="00270BF5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83539" w:rsidRPr="00830683" w:rsidRDefault="00B835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282CDB">
        <w:tc>
          <w:tcPr>
            <w:tcW w:w="817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наименование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84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код по ОКЕИ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3" w:type="dxa"/>
            <w:vMerge/>
            <w:shd w:val="clear" w:color="auto" w:fill="FFFFFF" w:themeFill="background1"/>
          </w:tcPr>
          <w:p w:rsidR="00B83539" w:rsidRPr="00270BF5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FFFFFF" w:themeFill="background1"/>
          </w:tcPr>
          <w:p w:rsidR="00B83539" w:rsidRPr="00270BF5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B83539" w:rsidRPr="00270BF5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B83539" w:rsidRPr="00270BF5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901" w:type="dxa"/>
            <w:vMerge/>
            <w:shd w:val="clear" w:color="auto" w:fill="auto"/>
          </w:tcPr>
          <w:p w:rsidR="00B83539" w:rsidRPr="00270BF5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B83539" w:rsidRPr="00830683" w:rsidRDefault="00B835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83539" w:rsidRPr="00830683" w:rsidTr="00282CDB">
        <w:tc>
          <w:tcPr>
            <w:tcW w:w="817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51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  <w:shd w:val="clear" w:color="auto" w:fill="FFFFFF" w:themeFill="background1"/>
          </w:tcPr>
          <w:p w:rsidR="00B83539" w:rsidRPr="00270BF5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B83539" w:rsidRPr="00270BF5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FFFFFF" w:themeFill="background1"/>
          </w:tcPr>
          <w:p w:rsidR="00B83539" w:rsidRPr="00282CDB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D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  <w:shd w:val="clear" w:color="auto" w:fill="FFFFFF" w:themeFill="background1"/>
          </w:tcPr>
          <w:p w:rsidR="00B83539" w:rsidRPr="00282CDB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D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1" w:type="dxa"/>
            <w:shd w:val="clear" w:color="auto" w:fill="FFFFFF" w:themeFill="background1"/>
          </w:tcPr>
          <w:p w:rsidR="00B83539" w:rsidRPr="00282CDB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CD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  <w:shd w:val="clear" w:color="auto" w:fill="FFFFFF" w:themeFill="background1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B83539" w:rsidRPr="00830683" w:rsidRDefault="00B835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1205" w:rsidRPr="00830683" w:rsidTr="00282CDB">
        <w:tc>
          <w:tcPr>
            <w:tcW w:w="817" w:type="dxa"/>
          </w:tcPr>
          <w:p w:rsidR="00B51205" w:rsidRPr="00830683" w:rsidRDefault="00B9399B" w:rsidP="00A713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9B">
              <w:rPr>
                <w:rFonts w:ascii="Times New Roman" w:hAnsi="Times New Roman"/>
                <w:b/>
                <w:bCs/>
                <w:sz w:val="23"/>
                <w:szCs w:val="23"/>
              </w:rPr>
              <w:t>801012О.99.0.БА81АЭ92001</w:t>
            </w:r>
          </w:p>
        </w:tc>
        <w:tc>
          <w:tcPr>
            <w:tcW w:w="851" w:type="dxa"/>
            <w:vAlign w:val="center"/>
          </w:tcPr>
          <w:p w:rsidR="00B51205" w:rsidRPr="00830683" w:rsidRDefault="00B51205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830683" w:rsidRDefault="00B51205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51205" w:rsidRPr="00830683" w:rsidRDefault="00B51205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B51205" w:rsidRPr="00830683" w:rsidRDefault="00B51205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851" w:type="dxa"/>
            <w:vAlign w:val="center"/>
          </w:tcPr>
          <w:p w:rsidR="00B51205" w:rsidRPr="00830683" w:rsidRDefault="00B51205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B51205" w:rsidRPr="00830683" w:rsidRDefault="00B51205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17" w:type="dxa"/>
            <w:vAlign w:val="center"/>
          </w:tcPr>
          <w:p w:rsidR="00B51205" w:rsidRPr="00830683" w:rsidRDefault="00B51205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B51205" w:rsidRPr="00830683" w:rsidRDefault="00B51205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:rsidR="00B51205" w:rsidRPr="00270BF5" w:rsidRDefault="00270BF5" w:rsidP="00A9198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70BF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B51205" w:rsidRPr="00270BF5" w:rsidRDefault="00270BF5" w:rsidP="00836B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0B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B51205" w:rsidRPr="00282CDB" w:rsidRDefault="00270BF5" w:rsidP="00D51BE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82CD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B51205" w:rsidRPr="00282CDB" w:rsidRDefault="00836B60" w:rsidP="00270B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D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1" w:type="dxa"/>
            <w:shd w:val="clear" w:color="auto" w:fill="FFFFFF" w:themeFill="background1"/>
            <w:vAlign w:val="center"/>
          </w:tcPr>
          <w:p w:rsidR="00B51205" w:rsidRPr="00282CDB" w:rsidRDefault="00D51BE7" w:rsidP="00AE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2CD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B51205" w:rsidRPr="00830683" w:rsidRDefault="00D51BE7" w:rsidP="00AE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1" w:type="dxa"/>
            <w:vAlign w:val="center"/>
          </w:tcPr>
          <w:p w:rsidR="00B51205" w:rsidRPr="00830683" w:rsidRDefault="00B51205" w:rsidP="00AE110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830683" w:rsidRDefault="00B83539" w:rsidP="00B8353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60B39" w:rsidRPr="00830683" w:rsidRDefault="00A60B39" w:rsidP="00A60B3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830683">
        <w:rPr>
          <w:rFonts w:ascii="Times New Roman" w:hAnsi="Times New Roman"/>
          <w:sz w:val="28"/>
          <w:szCs w:val="28"/>
        </w:rPr>
        <w:t>Раздел 2</w:t>
      </w:r>
    </w:p>
    <w:p w:rsidR="00A60B39" w:rsidRPr="00830683" w:rsidRDefault="00A60B39" w:rsidP="00A60B39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9589"/>
        <w:gridCol w:w="3014"/>
        <w:gridCol w:w="2281"/>
      </w:tblGrid>
      <w:tr w:rsidR="00A60B39" w:rsidRPr="00830683" w:rsidTr="00A713EC">
        <w:tc>
          <w:tcPr>
            <w:tcW w:w="9589" w:type="dxa"/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1. Наименование муниципальной услуги:</w:t>
            </w:r>
          </w:p>
        </w:tc>
        <w:tc>
          <w:tcPr>
            <w:tcW w:w="3014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Код муниципальной услуги в соответствии с общероссийским базовым перечнем или региональным перечнем государственных (муниципальных) услуг и работ</w:t>
            </w:r>
          </w:p>
        </w:tc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39" w:rsidRPr="00830683" w:rsidRDefault="00B9399B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9399B">
              <w:rPr>
                <w:rFonts w:ascii="Times New Roman" w:hAnsi="Times New Roman"/>
                <w:b/>
                <w:bCs/>
                <w:sz w:val="28"/>
                <w:szCs w:val="28"/>
              </w:rPr>
              <w:t>БА96</w:t>
            </w:r>
          </w:p>
        </w:tc>
      </w:tr>
      <w:tr w:rsidR="00A60B39" w:rsidRPr="00830683" w:rsidTr="00A713EC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A713EC">
        <w:trPr>
          <w:trHeight w:val="623"/>
        </w:trPr>
        <w:tc>
          <w:tcPr>
            <w:tcW w:w="9589" w:type="dxa"/>
            <w:tcBorders>
              <w:top w:val="single" w:sz="4" w:space="0" w:color="auto"/>
            </w:tcBorders>
            <w:shd w:val="clear" w:color="auto" w:fill="auto"/>
          </w:tcPr>
          <w:p w:rsidR="00A60B39" w:rsidRPr="00830683" w:rsidRDefault="00A60B39" w:rsidP="00102E5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 xml:space="preserve">2. Категории потребителей муниципальной </w:t>
            </w:r>
            <w:r w:rsidR="00102E51">
              <w:rPr>
                <w:rFonts w:ascii="Times New Roman" w:hAnsi="Times New Roman"/>
                <w:sz w:val="28"/>
                <w:szCs w:val="28"/>
              </w:rPr>
              <w:t xml:space="preserve">услуги: </w:t>
            </w:r>
            <w:r w:rsidR="00282CD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Физические </w:t>
            </w:r>
            <w:r w:rsidRPr="0083068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лица</w:t>
            </w:r>
            <w:r w:rsidR="00102E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A713EC">
        <w:tc>
          <w:tcPr>
            <w:tcW w:w="9589" w:type="dxa"/>
            <w:tcBorders>
              <w:bottom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14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0B39" w:rsidRPr="00830683" w:rsidRDefault="00A60B39" w:rsidP="00A713E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B39" w:rsidRPr="00830683" w:rsidRDefault="00A60B39" w:rsidP="00A60B39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t>3. Сведения о фактическом достижении показателей, характеризующих объеми (или) качество муниципальной услуги:</w:t>
      </w:r>
    </w:p>
    <w:p w:rsidR="00A60B39" w:rsidRPr="00830683" w:rsidRDefault="00A60B39" w:rsidP="00A60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t>3.1. Сведения о фактическом достижении показателей, характеризующихкачество муниципальной услуги:</w:t>
      </w:r>
    </w:p>
    <w:p w:rsidR="00A60B39" w:rsidRPr="00830683" w:rsidRDefault="00A60B39" w:rsidP="00A60B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"/>
        <w:gridCol w:w="1044"/>
        <w:gridCol w:w="992"/>
        <w:gridCol w:w="992"/>
        <w:gridCol w:w="851"/>
        <w:gridCol w:w="709"/>
        <w:gridCol w:w="1276"/>
        <w:gridCol w:w="850"/>
        <w:gridCol w:w="629"/>
        <w:gridCol w:w="1072"/>
        <w:gridCol w:w="1276"/>
        <w:gridCol w:w="834"/>
        <w:gridCol w:w="941"/>
        <w:gridCol w:w="1202"/>
        <w:gridCol w:w="1276"/>
      </w:tblGrid>
      <w:tr w:rsidR="00A60B39" w:rsidRPr="00830683" w:rsidTr="00A713EC">
        <w:tc>
          <w:tcPr>
            <w:tcW w:w="907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30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028" w:type="dxa"/>
            <w:gridSpan w:val="3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  <w:gridSpan w:val="2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356" w:type="dxa"/>
            <w:gridSpan w:val="9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A60B39" w:rsidRPr="00830683" w:rsidTr="00A713EC">
        <w:tc>
          <w:tcPr>
            <w:tcW w:w="90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992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</w:t>
            </w:r>
            <w:r w:rsidRPr="00830683">
              <w:rPr>
                <w:rFonts w:ascii="Times New Roman" w:hAnsi="Times New Roman" w:cs="Times New Roman"/>
              </w:rPr>
              <w:lastRenderedPageBreak/>
              <w:t>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(наименование показ</w:t>
            </w:r>
            <w:r w:rsidRPr="00830683">
              <w:rPr>
                <w:rFonts w:ascii="Times New Roman" w:hAnsi="Times New Roman" w:cs="Times New Roman"/>
              </w:rPr>
              <w:lastRenderedPageBreak/>
              <w:t>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479" w:type="dxa"/>
            <w:gridSpan w:val="2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182" w:type="dxa"/>
            <w:gridSpan w:val="3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41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 xml:space="preserve">допустимое (возможное) </w:t>
            </w:r>
            <w:r w:rsidRPr="00830683">
              <w:rPr>
                <w:rFonts w:ascii="Times New Roman" w:hAnsi="Times New Roman" w:cs="Times New Roman"/>
              </w:rPr>
              <w:lastRenderedPageBreak/>
              <w:t>отклонение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202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отклонение, превышающее </w:t>
            </w:r>
            <w:r w:rsidRPr="00830683">
              <w:rPr>
                <w:rFonts w:ascii="Times New Roman" w:hAnsi="Times New Roman" w:cs="Times New Roman"/>
              </w:rPr>
              <w:lastRenderedPageBreak/>
              <w:t>допустимое (возможное) значение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  <w:tc>
          <w:tcPr>
            <w:tcW w:w="1276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>причина отклонения</w:t>
            </w:r>
          </w:p>
        </w:tc>
      </w:tr>
      <w:tr w:rsidR="00A60B39" w:rsidRPr="00830683" w:rsidTr="00A713EC">
        <w:trPr>
          <w:trHeight w:val="322"/>
        </w:trPr>
        <w:tc>
          <w:tcPr>
            <w:tcW w:w="90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gridSpan w:val="2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2" w:type="dxa"/>
            <w:vMerge w:val="restart"/>
          </w:tcPr>
          <w:p w:rsidR="00A60B39" w:rsidRPr="00830683" w:rsidRDefault="00A60B39" w:rsidP="006D61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 xml:space="preserve">утверждено в </w:t>
            </w:r>
            <w:r w:rsidRPr="00830683">
              <w:rPr>
                <w:rFonts w:ascii="Times New Roman" w:hAnsi="Times New Roman" w:cs="Times New Roman"/>
              </w:rPr>
              <w:lastRenderedPageBreak/>
              <w:t>муниципальном задании на 20</w:t>
            </w:r>
            <w:r w:rsidR="00DC783E" w:rsidRPr="00830683">
              <w:rPr>
                <w:rFonts w:ascii="Times New Roman" w:hAnsi="Times New Roman" w:cs="Times New Roman"/>
              </w:rPr>
              <w:t>2</w:t>
            </w:r>
            <w:r w:rsidR="006D6158">
              <w:rPr>
                <w:rFonts w:ascii="Times New Roman" w:hAnsi="Times New Roman" w:cs="Times New Roman"/>
              </w:rPr>
              <w:t>4</w:t>
            </w:r>
            <w:r w:rsidRPr="00830683">
              <w:rPr>
                <w:rFonts w:ascii="Times New Roman" w:hAnsi="Times New Roman" w:cs="Times New Roman"/>
              </w:rPr>
              <w:t xml:space="preserve"> год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276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утверждено в </w:t>
            </w:r>
            <w:r w:rsidRPr="00830683">
              <w:rPr>
                <w:rFonts w:ascii="Times New Roman" w:hAnsi="Times New Roman" w:cs="Times New Roman"/>
              </w:rPr>
              <w:lastRenderedPageBreak/>
              <w:t>муниципальном задании на 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834" w:type="dxa"/>
            <w:vMerge w:val="restart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исполнено на </w:t>
            </w:r>
            <w:r w:rsidRPr="00830683">
              <w:rPr>
                <w:rFonts w:ascii="Times New Roman" w:hAnsi="Times New Roman" w:cs="Times New Roman"/>
              </w:rPr>
              <w:lastRenderedPageBreak/>
              <w:t>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41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2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0B39" w:rsidRPr="00830683" w:rsidTr="00A713EC">
        <w:tc>
          <w:tcPr>
            <w:tcW w:w="90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</w:t>
            </w:r>
            <w:r w:rsidRPr="00830683">
              <w:rPr>
                <w:rFonts w:ascii="Times New Roman" w:hAnsi="Times New Roman" w:cs="Times New Roman"/>
              </w:rPr>
              <w:lastRenderedPageBreak/>
              <w:t>ование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629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lastRenderedPageBreak/>
              <w:t xml:space="preserve">код </w:t>
            </w:r>
            <w:r w:rsidRPr="00830683">
              <w:rPr>
                <w:rFonts w:ascii="Times New Roman" w:hAnsi="Times New Roman" w:cs="Times New Roman"/>
              </w:rPr>
              <w:lastRenderedPageBreak/>
              <w:t>по ОКЕИ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72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A713EC">
        <w:tc>
          <w:tcPr>
            <w:tcW w:w="907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44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9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72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834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41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202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B9399B" w:rsidRPr="00830683" w:rsidTr="00A713EC">
        <w:tc>
          <w:tcPr>
            <w:tcW w:w="907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39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802111О.99.0.БА96АЮ58001</w:t>
            </w: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709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Полнота реализации основной общеобразовательной программы основного общего образования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6144B2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9399B" w:rsidRPr="006144B2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4B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  <w:vAlign w:val="center"/>
          </w:tcPr>
          <w:p w:rsidR="00B9399B" w:rsidRPr="006144B2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4B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41" w:type="dxa"/>
            <w:vAlign w:val="center"/>
          </w:tcPr>
          <w:p w:rsidR="00B9399B" w:rsidRPr="00147FAE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F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147FAE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9399B" w:rsidRPr="00830683" w:rsidTr="00A713EC">
        <w:tc>
          <w:tcPr>
            <w:tcW w:w="907" w:type="dxa"/>
            <w:vAlign w:val="center"/>
          </w:tcPr>
          <w:p w:rsidR="00B9399B" w:rsidRPr="00B9399B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Уровень освоения обучающимися основной общеобразовательной программы основного общего образования 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6144B2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44B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vAlign w:val="center"/>
          </w:tcPr>
          <w:p w:rsidR="00B9399B" w:rsidRPr="006144B2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4B2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834" w:type="dxa"/>
            <w:vAlign w:val="center"/>
          </w:tcPr>
          <w:p w:rsidR="00B9399B" w:rsidRPr="006144B2" w:rsidRDefault="006144B2" w:rsidP="00FD7A0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44B2">
              <w:rPr>
                <w:rFonts w:ascii="Times New Roman" w:hAnsi="Times New Roman"/>
                <w:sz w:val="28"/>
                <w:szCs w:val="28"/>
              </w:rPr>
              <w:t>9</w:t>
            </w:r>
            <w:r w:rsidR="00FD7A0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41" w:type="dxa"/>
            <w:vAlign w:val="center"/>
          </w:tcPr>
          <w:p w:rsidR="00B9399B" w:rsidRPr="00147FAE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FA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147FAE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47FA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3"/>
                <w:szCs w:val="23"/>
              </w:rPr>
              <w:t>-</w:t>
            </w:r>
          </w:p>
        </w:tc>
      </w:tr>
      <w:tr w:rsidR="00B9399B" w:rsidRPr="00830683" w:rsidTr="00A713EC">
        <w:tc>
          <w:tcPr>
            <w:tcW w:w="907" w:type="dxa"/>
            <w:vAlign w:val="center"/>
          </w:tcPr>
          <w:p w:rsidR="00B9399B" w:rsidRPr="00830683" w:rsidRDefault="00B9399B" w:rsidP="00A713EC">
            <w:pPr>
              <w:pStyle w:val="a3"/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4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B9399B" w:rsidRPr="00830683" w:rsidRDefault="00B9399B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399B">
              <w:rPr>
                <w:rFonts w:ascii="Times New Roman" w:hAnsi="Times New Roman" w:cs="Times New Roman"/>
                <w:sz w:val="24"/>
                <w:szCs w:val="24"/>
              </w:rPr>
              <w:t xml:space="preserve">оля потребителей удовлетворенных </w:t>
            </w:r>
            <w:r w:rsidRPr="00B939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качеством оказания услуги</w:t>
            </w:r>
          </w:p>
        </w:tc>
        <w:tc>
          <w:tcPr>
            <w:tcW w:w="850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процент </w:t>
            </w:r>
          </w:p>
        </w:tc>
        <w:tc>
          <w:tcPr>
            <w:tcW w:w="629" w:type="dxa"/>
            <w:vAlign w:val="center"/>
          </w:tcPr>
          <w:p w:rsidR="00B9399B" w:rsidRPr="00830683" w:rsidRDefault="00B9399B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1072" w:type="dxa"/>
            <w:vAlign w:val="center"/>
          </w:tcPr>
          <w:p w:rsidR="00B9399B" w:rsidRPr="006144B2" w:rsidRDefault="006144B2" w:rsidP="00B9399B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  <w:vAlign w:val="center"/>
          </w:tcPr>
          <w:p w:rsidR="00B9399B" w:rsidRPr="006144B2" w:rsidRDefault="00997456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834" w:type="dxa"/>
            <w:vAlign w:val="center"/>
          </w:tcPr>
          <w:p w:rsidR="00B9399B" w:rsidRPr="006144B2" w:rsidRDefault="00997456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941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02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68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vAlign w:val="center"/>
          </w:tcPr>
          <w:p w:rsidR="00B9399B" w:rsidRPr="00830683" w:rsidRDefault="00B9399B" w:rsidP="00B9399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60B39" w:rsidRPr="00830683" w:rsidRDefault="00A60B39" w:rsidP="00A60B3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30683">
        <w:rPr>
          <w:rFonts w:ascii="Times New Roman" w:hAnsi="Times New Roman" w:cs="Times New Roman"/>
          <w:sz w:val="28"/>
          <w:szCs w:val="28"/>
        </w:rPr>
        <w:lastRenderedPageBreak/>
        <w:t>3.2. Сведения о фактическом достижении показателей, характеризующих объем муниципальной услуги:</w:t>
      </w:r>
    </w:p>
    <w:tbl>
      <w:tblPr>
        <w:tblW w:w="14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851"/>
        <w:gridCol w:w="850"/>
        <w:gridCol w:w="851"/>
        <w:gridCol w:w="850"/>
        <w:gridCol w:w="851"/>
        <w:gridCol w:w="850"/>
        <w:gridCol w:w="917"/>
        <w:gridCol w:w="784"/>
        <w:gridCol w:w="1083"/>
        <w:gridCol w:w="1134"/>
        <w:gridCol w:w="992"/>
        <w:gridCol w:w="993"/>
        <w:gridCol w:w="1133"/>
        <w:gridCol w:w="1044"/>
        <w:gridCol w:w="941"/>
      </w:tblGrid>
      <w:tr w:rsidR="00A60B39" w:rsidRPr="00830683" w:rsidTr="003721BA">
        <w:tc>
          <w:tcPr>
            <w:tcW w:w="817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записи</w:t>
            </w:r>
            <w:r w:rsidRPr="008306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552" w:type="dxa"/>
            <w:gridSpan w:val="3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930" w:type="dxa"/>
            <w:gridSpan w:val="9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941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Средний размер платы (цена, тариф)</w:t>
            </w:r>
          </w:p>
        </w:tc>
      </w:tr>
      <w:tr w:rsidR="00A60B39" w:rsidRPr="00830683" w:rsidTr="003721BA">
        <w:tc>
          <w:tcPr>
            <w:tcW w:w="81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1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(наименование показателя)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850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наименование показателя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3209" w:type="dxa"/>
            <w:gridSpan w:val="3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993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допустимое (возможное) отклонение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133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отклонение, превышающее допустимое (возможное) значение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  <w:tc>
          <w:tcPr>
            <w:tcW w:w="1044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rPr>
                <w:rFonts w:ascii="Times New Roman" w:hAnsi="Times New Roman" w:cs="Times New Roman"/>
              </w:rPr>
            </w:pPr>
            <w:r w:rsidRPr="00830683">
              <w:rPr>
                <w:rFonts w:ascii="Times New Roman" w:hAnsi="Times New Roman" w:cs="Times New Roman"/>
              </w:rPr>
              <w:t>причина отклонения</w:t>
            </w:r>
          </w:p>
        </w:tc>
        <w:tc>
          <w:tcPr>
            <w:tcW w:w="94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3721BA">
        <w:trPr>
          <w:trHeight w:val="322"/>
        </w:trPr>
        <w:tc>
          <w:tcPr>
            <w:tcW w:w="81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3" w:type="dxa"/>
            <w:vMerge w:val="restart"/>
          </w:tcPr>
          <w:p w:rsidR="00A60B39" w:rsidRPr="00830683" w:rsidRDefault="00A60B39" w:rsidP="006D6158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утверждено в муниципальном задании на</w:t>
            </w:r>
            <w:r w:rsidR="00392856">
              <w:rPr>
                <w:rFonts w:ascii="Times New Roman" w:hAnsi="Times New Roman" w:cs="Times New Roman"/>
              </w:rPr>
              <w:t>202</w:t>
            </w:r>
            <w:r w:rsidR="006D6158">
              <w:rPr>
                <w:rFonts w:ascii="Times New Roman" w:hAnsi="Times New Roman" w:cs="Times New Roman"/>
              </w:rPr>
              <w:t>4</w:t>
            </w:r>
            <w:r w:rsidRPr="00830683">
              <w:rPr>
                <w:rFonts w:ascii="Times New Roman" w:hAnsi="Times New Roman" w:cs="Times New Roman"/>
              </w:rPr>
              <w:t xml:space="preserve"> год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утверждено в муниципальном задании на 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исполнено на отчетную дату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  <w:tc>
          <w:tcPr>
            <w:tcW w:w="993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  <w:vMerge/>
          </w:tcPr>
          <w:p w:rsidR="00A60B39" w:rsidRPr="00830683" w:rsidRDefault="00A60B39" w:rsidP="00A713EC">
            <w:pPr>
              <w:pStyle w:val="ConsPlusNormal"/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3721BA">
        <w:tc>
          <w:tcPr>
            <w:tcW w:w="817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7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наименование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84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30683">
              <w:rPr>
                <w:rFonts w:ascii="Times New Roman" w:hAnsi="Times New Roman" w:cs="Times New Roman"/>
              </w:rPr>
              <w:t>код по ОКЕИ</w:t>
            </w:r>
            <w:r w:rsidRPr="00830683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83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1" w:type="dxa"/>
            <w:vMerge/>
          </w:tcPr>
          <w:p w:rsidR="00A60B39" w:rsidRPr="00830683" w:rsidRDefault="00A60B39" w:rsidP="00A713E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0B39" w:rsidRPr="00830683" w:rsidTr="003721BA">
        <w:tc>
          <w:tcPr>
            <w:tcW w:w="817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17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4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3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44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41" w:type="dxa"/>
          </w:tcPr>
          <w:p w:rsidR="00A60B39" w:rsidRPr="00830683" w:rsidRDefault="00A60B39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713B3" w:rsidRPr="00830683" w:rsidTr="003721BA">
        <w:trPr>
          <w:trHeight w:val="1978"/>
        </w:trPr>
        <w:tc>
          <w:tcPr>
            <w:tcW w:w="817" w:type="dxa"/>
          </w:tcPr>
          <w:p w:rsidR="00C713B3" w:rsidRPr="00830683" w:rsidRDefault="00B9399B" w:rsidP="00A713EC">
            <w:pPr>
              <w:pStyle w:val="a3"/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399B">
              <w:rPr>
                <w:rFonts w:ascii="Times New Roman" w:hAnsi="Times New Roman"/>
                <w:b/>
                <w:bCs/>
                <w:sz w:val="28"/>
                <w:szCs w:val="28"/>
              </w:rPr>
              <w:t>802111О.99.0.БА96АЮ58001</w:t>
            </w:r>
          </w:p>
        </w:tc>
        <w:tc>
          <w:tcPr>
            <w:tcW w:w="851" w:type="dxa"/>
            <w:vAlign w:val="center"/>
          </w:tcPr>
          <w:p w:rsidR="00C713B3" w:rsidRPr="00830683" w:rsidRDefault="00C713B3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C713B3" w:rsidRPr="00830683" w:rsidRDefault="00C713B3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vAlign w:val="center"/>
          </w:tcPr>
          <w:p w:rsidR="00C713B3" w:rsidRPr="00830683" w:rsidRDefault="00C713B3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не указано</w:t>
            </w:r>
          </w:p>
        </w:tc>
        <w:tc>
          <w:tcPr>
            <w:tcW w:w="850" w:type="dxa"/>
            <w:vAlign w:val="center"/>
          </w:tcPr>
          <w:p w:rsidR="00C713B3" w:rsidRPr="00830683" w:rsidRDefault="00C713B3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 xml:space="preserve">очная </w:t>
            </w:r>
          </w:p>
        </w:tc>
        <w:tc>
          <w:tcPr>
            <w:tcW w:w="851" w:type="dxa"/>
            <w:vAlign w:val="center"/>
          </w:tcPr>
          <w:p w:rsidR="00C713B3" w:rsidRPr="00830683" w:rsidRDefault="00C713B3" w:rsidP="00A713EC">
            <w:pPr>
              <w:pStyle w:val="ConsPlusCell"/>
              <w:spacing w:line="235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vAlign w:val="center"/>
          </w:tcPr>
          <w:p w:rsidR="00C713B3" w:rsidRPr="00830683" w:rsidRDefault="00C713B3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число обучающихся</w:t>
            </w:r>
          </w:p>
        </w:tc>
        <w:tc>
          <w:tcPr>
            <w:tcW w:w="917" w:type="dxa"/>
            <w:vAlign w:val="center"/>
          </w:tcPr>
          <w:p w:rsidR="00C713B3" w:rsidRPr="00830683" w:rsidRDefault="00C713B3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84" w:type="dxa"/>
            <w:vAlign w:val="center"/>
          </w:tcPr>
          <w:p w:rsidR="00C713B3" w:rsidRPr="00830683" w:rsidRDefault="00C713B3" w:rsidP="00A713E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683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083" w:type="dxa"/>
            <w:vAlign w:val="center"/>
          </w:tcPr>
          <w:p w:rsidR="00C713B3" w:rsidRPr="006144B2" w:rsidRDefault="006144B2" w:rsidP="00DF5E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144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  <w:vAlign w:val="center"/>
          </w:tcPr>
          <w:p w:rsidR="00C713B3" w:rsidRPr="006144B2" w:rsidRDefault="006144B2" w:rsidP="00DF5E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4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992" w:type="dxa"/>
            <w:vAlign w:val="center"/>
          </w:tcPr>
          <w:p w:rsidR="00C713B3" w:rsidRPr="006144B2" w:rsidRDefault="006144B2" w:rsidP="008359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4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993" w:type="dxa"/>
            <w:vAlign w:val="center"/>
          </w:tcPr>
          <w:p w:rsidR="00C713B3" w:rsidRPr="006144B2" w:rsidRDefault="006144B2" w:rsidP="00FA5E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144B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3" w:type="dxa"/>
            <w:vAlign w:val="center"/>
          </w:tcPr>
          <w:p w:rsidR="00C713B3" w:rsidRPr="00830683" w:rsidRDefault="00574617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44" w:type="dxa"/>
            <w:vAlign w:val="center"/>
          </w:tcPr>
          <w:p w:rsidR="00C713B3" w:rsidRPr="00830683" w:rsidRDefault="007E6747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06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41" w:type="dxa"/>
            <w:vAlign w:val="center"/>
          </w:tcPr>
          <w:p w:rsidR="00C713B3" w:rsidRPr="00830683" w:rsidRDefault="00C713B3" w:rsidP="00A713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3539" w:rsidRPr="00830683" w:rsidRDefault="00B83539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62A07" w:rsidRPr="00830683" w:rsidRDefault="00F62A07" w:rsidP="00B8353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2CDB" w:rsidRDefault="00282CDB" w:rsidP="00ED4887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ED4887" w:rsidRPr="006144B2" w:rsidRDefault="006144B2" w:rsidP="00ED4887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</w:t>
      </w:r>
      <w:r w:rsidRPr="006144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СОШ№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И.П.Мамаджанова</w:t>
      </w:r>
    </w:p>
    <w:p w:rsidR="00A41116" w:rsidRPr="007C7872" w:rsidRDefault="00A41116" w:rsidP="00B83539">
      <w:pPr>
        <w:pStyle w:val="ConsPlusNonformat"/>
        <w:jc w:val="both"/>
        <w:rPr>
          <w:noProof/>
        </w:rPr>
      </w:pPr>
    </w:p>
    <w:p w:rsidR="00A41116" w:rsidRPr="007C7872" w:rsidRDefault="00A41116" w:rsidP="00B83539">
      <w:pPr>
        <w:pStyle w:val="ConsPlusNonformat"/>
        <w:jc w:val="both"/>
        <w:rPr>
          <w:noProof/>
        </w:rPr>
      </w:pPr>
    </w:p>
    <w:p w:rsidR="00A41116" w:rsidRPr="007C7872" w:rsidRDefault="00A41116" w:rsidP="00B835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3539" w:rsidRPr="00081658" w:rsidRDefault="00B83539" w:rsidP="00081658">
      <w:pPr>
        <w:pStyle w:val="ConsPlusNormal"/>
        <w:spacing w:line="240" w:lineRule="exact"/>
        <w:ind w:firstLine="0"/>
        <w:rPr>
          <w:rFonts w:ascii="Times New Roman" w:hAnsi="Times New Roman" w:cs="Times New Roman"/>
          <w:sz w:val="24"/>
          <w:szCs w:val="24"/>
        </w:rPr>
      </w:pPr>
      <w:r w:rsidRPr="007C7872">
        <w:rPr>
          <w:rFonts w:ascii="Times New Roman" w:hAnsi="Times New Roman" w:cs="Times New Roman"/>
          <w:sz w:val="24"/>
          <w:szCs w:val="24"/>
        </w:rPr>
        <w:t>«</w:t>
      </w:r>
      <w:r w:rsidR="003E2648">
        <w:rPr>
          <w:rFonts w:ascii="Times New Roman" w:hAnsi="Times New Roman" w:cs="Times New Roman"/>
          <w:sz w:val="24"/>
          <w:szCs w:val="24"/>
        </w:rPr>
        <w:t>28</w:t>
      </w:r>
      <w:r w:rsidRPr="007C7872">
        <w:rPr>
          <w:rFonts w:ascii="Times New Roman" w:hAnsi="Times New Roman" w:cs="Times New Roman"/>
          <w:sz w:val="24"/>
          <w:szCs w:val="24"/>
        </w:rPr>
        <w:t>»</w:t>
      </w:r>
      <w:r w:rsidR="003E2648">
        <w:rPr>
          <w:rFonts w:ascii="Times New Roman" w:hAnsi="Times New Roman" w:cs="Times New Roman"/>
          <w:sz w:val="24"/>
          <w:szCs w:val="24"/>
        </w:rPr>
        <w:t xml:space="preserve"> дека</w:t>
      </w:r>
      <w:r w:rsidR="00392856">
        <w:rPr>
          <w:rFonts w:ascii="Times New Roman" w:hAnsi="Times New Roman" w:cs="Times New Roman"/>
          <w:sz w:val="24"/>
          <w:szCs w:val="24"/>
        </w:rPr>
        <w:t>бря</w:t>
      </w:r>
      <w:r w:rsidRPr="007C7872">
        <w:rPr>
          <w:rFonts w:ascii="Times New Roman" w:hAnsi="Times New Roman" w:cs="Times New Roman"/>
          <w:sz w:val="24"/>
          <w:szCs w:val="24"/>
        </w:rPr>
        <w:t xml:space="preserve"> 20</w:t>
      </w:r>
      <w:r w:rsidR="00DC783E" w:rsidRPr="007C7872">
        <w:rPr>
          <w:rFonts w:ascii="Times New Roman" w:hAnsi="Times New Roman" w:cs="Times New Roman"/>
          <w:sz w:val="24"/>
          <w:szCs w:val="24"/>
        </w:rPr>
        <w:t>2</w:t>
      </w:r>
      <w:r w:rsidR="006D6158">
        <w:rPr>
          <w:rFonts w:ascii="Times New Roman" w:hAnsi="Times New Roman" w:cs="Times New Roman"/>
          <w:sz w:val="24"/>
          <w:szCs w:val="24"/>
        </w:rPr>
        <w:t>4</w:t>
      </w:r>
      <w:r w:rsidRPr="007C7872">
        <w:rPr>
          <w:rFonts w:ascii="Times New Roman" w:hAnsi="Times New Roman" w:cs="Times New Roman"/>
          <w:sz w:val="24"/>
          <w:szCs w:val="24"/>
        </w:rPr>
        <w:t xml:space="preserve"> г.</w:t>
      </w:r>
      <w:bookmarkStart w:id="0" w:name="_GoBack"/>
      <w:bookmarkEnd w:id="0"/>
    </w:p>
    <w:sectPr w:rsidR="00B83539" w:rsidRPr="00081658" w:rsidSect="00282CD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39"/>
    <w:rsid w:val="00007CAA"/>
    <w:rsid w:val="000222A8"/>
    <w:rsid w:val="00023229"/>
    <w:rsid w:val="000239DC"/>
    <w:rsid w:val="0003227E"/>
    <w:rsid w:val="00050940"/>
    <w:rsid w:val="0005330F"/>
    <w:rsid w:val="00060F28"/>
    <w:rsid w:val="00077E3A"/>
    <w:rsid w:val="00081658"/>
    <w:rsid w:val="000969A7"/>
    <w:rsid w:val="000C114C"/>
    <w:rsid w:val="000F532F"/>
    <w:rsid w:val="000F5B5C"/>
    <w:rsid w:val="000F5B9E"/>
    <w:rsid w:val="00102E51"/>
    <w:rsid w:val="001051EF"/>
    <w:rsid w:val="00116AA0"/>
    <w:rsid w:val="00117992"/>
    <w:rsid w:val="001244E9"/>
    <w:rsid w:val="001252EE"/>
    <w:rsid w:val="00133F47"/>
    <w:rsid w:val="00134127"/>
    <w:rsid w:val="0014662F"/>
    <w:rsid w:val="00147FAE"/>
    <w:rsid w:val="001878BD"/>
    <w:rsid w:val="00192867"/>
    <w:rsid w:val="0019480A"/>
    <w:rsid w:val="001A229B"/>
    <w:rsid w:val="001A75C7"/>
    <w:rsid w:val="001E6C22"/>
    <w:rsid w:val="001F18D5"/>
    <w:rsid w:val="001F3455"/>
    <w:rsid w:val="00206A39"/>
    <w:rsid w:val="00210C8F"/>
    <w:rsid w:val="00233EFB"/>
    <w:rsid w:val="00246EA8"/>
    <w:rsid w:val="00247D55"/>
    <w:rsid w:val="002519BE"/>
    <w:rsid w:val="00270BF5"/>
    <w:rsid w:val="00282CDB"/>
    <w:rsid w:val="00284E87"/>
    <w:rsid w:val="00293600"/>
    <w:rsid w:val="002C11A2"/>
    <w:rsid w:val="002D1CAE"/>
    <w:rsid w:val="002D2171"/>
    <w:rsid w:val="002D23ED"/>
    <w:rsid w:val="002F12DB"/>
    <w:rsid w:val="00321058"/>
    <w:rsid w:val="00335897"/>
    <w:rsid w:val="00336270"/>
    <w:rsid w:val="00367171"/>
    <w:rsid w:val="00370835"/>
    <w:rsid w:val="003721BA"/>
    <w:rsid w:val="00392856"/>
    <w:rsid w:val="00393973"/>
    <w:rsid w:val="00394194"/>
    <w:rsid w:val="003A6B4C"/>
    <w:rsid w:val="003B7D43"/>
    <w:rsid w:val="003E2648"/>
    <w:rsid w:val="003F03B1"/>
    <w:rsid w:val="003F5A64"/>
    <w:rsid w:val="003F6491"/>
    <w:rsid w:val="00412AFF"/>
    <w:rsid w:val="00433F3F"/>
    <w:rsid w:val="004403B3"/>
    <w:rsid w:val="00440670"/>
    <w:rsid w:val="00447E9E"/>
    <w:rsid w:val="00470529"/>
    <w:rsid w:val="0048779F"/>
    <w:rsid w:val="00491E51"/>
    <w:rsid w:val="004C2598"/>
    <w:rsid w:val="004C393E"/>
    <w:rsid w:val="004D2C8C"/>
    <w:rsid w:val="004E34F8"/>
    <w:rsid w:val="004E7F85"/>
    <w:rsid w:val="004F358D"/>
    <w:rsid w:val="00521253"/>
    <w:rsid w:val="005244D7"/>
    <w:rsid w:val="00532E4C"/>
    <w:rsid w:val="00556DDB"/>
    <w:rsid w:val="00560D7D"/>
    <w:rsid w:val="00565EA5"/>
    <w:rsid w:val="005723EA"/>
    <w:rsid w:val="00574617"/>
    <w:rsid w:val="005770CF"/>
    <w:rsid w:val="005847CB"/>
    <w:rsid w:val="00595B40"/>
    <w:rsid w:val="005A7C8C"/>
    <w:rsid w:val="00600B8E"/>
    <w:rsid w:val="00607A6C"/>
    <w:rsid w:val="006144B2"/>
    <w:rsid w:val="00615D55"/>
    <w:rsid w:val="006171C8"/>
    <w:rsid w:val="00621DBA"/>
    <w:rsid w:val="00632965"/>
    <w:rsid w:val="0063342C"/>
    <w:rsid w:val="0064342D"/>
    <w:rsid w:val="00651575"/>
    <w:rsid w:val="00665DF7"/>
    <w:rsid w:val="0067227B"/>
    <w:rsid w:val="00686BAE"/>
    <w:rsid w:val="006A4B19"/>
    <w:rsid w:val="006B5190"/>
    <w:rsid w:val="006B568B"/>
    <w:rsid w:val="006B61CD"/>
    <w:rsid w:val="006D00D3"/>
    <w:rsid w:val="006D6158"/>
    <w:rsid w:val="006D7811"/>
    <w:rsid w:val="006E168D"/>
    <w:rsid w:val="006E319A"/>
    <w:rsid w:val="00710B59"/>
    <w:rsid w:val="00710C73"/>
    <w:rsid w:val="0072101D"/>
    <w:rsid w:val="00725E5E"/>
    <w:rsid w:val="00736D26"/>
    <w:rsid w:val="007549A1"/>
    <w:rsid w:val="00766D9D"/>
    <w:rsid w:val="00766F29"/>
    <w:rsid w:val="0078477C"/>
    <w:rsid w:val="00794E3B"/>
    <w:rsid w:val="0079759F"/>
    <w:rsid w:val="007A1B22"/>
    <w:rsid w:val="007A7A00"/>
    <w:rsid w:val="007C7872"/>
    <w:rsid w:val="007D7435"/>
    <w:rsid w:val="007E0DB3"/>
    <w:rsid w:val="007E5324"/>
    <w:rsid w:val="007E6747"/>
    <w:rsid w:val="0081184D"/>
    <w:rsid w:val="008170D8"/>
    <w:rsid w:val="00820AA5"/>
    <w:rsid w:val="008217BA"/>
    <w:rsid w:val="008270A3"/>
    <w:rsid w:val="00830683"/>
    <w:rsid w:val="00833E69"/>
    <w:rsid w:val="008359F8"/>
    <w:rsid w:val="00836B60"/>
    <w:rsid w:val="0084217C"/>
    <w:rsid w:val="008433C1"/>
    <w:rsid w:val="00860B39"/>
    <w:rsid w:val="0086567F"/>
    <w:rsid w:val="008745DF"/>
    <w:rsid w:val="00887B6C"/>
    <w:rsid w:val="00896CAB"/>
    <w:rsid w:val="008B2A14"/>
    <w:rsid w:val="008C012E"/>
    <w:rsid w:val="00902B2B"/>
    <w:rsid w:val="0092649A"/>
    <w:rsid w:val="00953033"/>
    <w:rsid w:val="00960CDD"/>
    <w:rsid w:val="00974716"/>
    <w:rsid w:val="00976A6F"/>
    <w:rsid w:val="009859FE"/>
    <w:rsid w:val="00997456"/>
    <w:rsid w:val="009A1A8E"/>
    <w:rsid w:val="009B2F29"/>
    <w:rsid w:val="009B3554"/>
    <w:rsid w:val="009C225D"/>
    <w:rsid w:val="009F07D8"/>
    <w:rsid w:val="00A04C76"/>
    <w:rsid w:val="00A25B40"/>
    <w:rsid w:val="00A30D65"/>
    <w:rsid w:val="00A41116"/>
    <w:rsid w:val="00A438B8"/>
    <w:rsid w:val="00A45F72"/>
    <w:rsid w:val="00A506F3"/>
    <w:rsid w:val="00A60AA7"/>
    <w:rsid w:val="00A60B39"/>
    <w:rsid w:val="00A6176D"/>
    <w:rsid w:val="00A713EC"/>
    <w:rsid w:val="00A714D2"/>
    <w:rsid w:val="00A72F7E"/>
    <w:rsid w:val="00A91987"/>
    <w:rsid w:val="00A97C0E"/>
    <w:rsid w:val="00AC2D8E"/>
    <w:rsid w:val="00AD07F9"/>
    <w:rsid w:val="00AD0D2F"/>
    <w:rsid w:val="00AD4048"/>
    <w:rsid w:val="00AE110C"/>
    <w:rsid w:val="00AF0473"/>
    <w:rsid w:val="00B01D54"/>
    <w:rsid w:val="00B0274B"/>
    <w:rsid w:val="00B17F2D"/>
    <w:rsid w:val="00B212A1"/>
    <w:rsid w:val="00B221B5"/>
    <w:rsid w:val="00B51205"/>
    <w:rsid w:val="00B6401E"/>
    <w:rsid w:val="00B74E96"/>
    <w:rsid w:val="00B75AB7"/>
    <w:rsid w:val="00B80942"/>
    <w:rsid w:val="00B83539"/>
    <w:rsid w:val="00B90BCD"/>
    <w:rsid w:val="00B9399B"/>
    <w:rsid w:val="00BB00AF"/>
    <w:rsid w:val="00BB237D"/>
    <w:rsid w:val="00BB4C3C"/>
    <w:rsid w:val="00BD47A9"/>
    <w:rsid w:val="00BE2EA2"/>
    <w:rsid w:val="00BE570C"/>
    <w:rsid w:val="00BF2271"/>
    <w:rsid w:val="00C166EE"/>
    <w:rsid w:val="00C272FB"/>
    <w:rsid w:val="00C34984"/>
    <w:rsid w:val="00C35EA3"/>
    <w:rsid w:val="00C53636"/>
    <w:rsid w:val="00C55449"/>
    <w:rsid w:val="00C713B3"/>
    <w:rsid w:val="00C92BEC"/>
    <w:rsid w:val="00C94B71"/>
    <w:rsid w:val="00C97A69"/>
    <w:rsid w:val="00CA0E19"/>
    <w:rsid w:val="00CC464F"/>
    <w:rsid w:val="00CD127B"/>
    <w:rsid w:val="00CD59A7"/>
    <w:rsid w:val="00CF3D0C"/>
    <w:rsid w:val="00D11E50"/>
    <w:rsid w:val="00D151F8"/>
    <w:rsid w:val="00D15C31"/>
    <w:rsid w:val="00D469A6"/>
    <w:rsid w:val="00D51BE7"/>
    <w:rsid w:val="00D630FA"/>
    <w:rsid w:val="00D81EBE"/>
    <w:rsid w:val="00D83F54"/>
    <w:rsid w:val="00D86964"/>
    <w:rsid w:val="00D8717A"/>
    <w:rsid w:val="00D9381E"/>
    <w:rsid w:val="00DA54D6"/>
    <w:rsid w:val="00DC2BA9"/>
    <w:rsid w:val="00DC783E"/>
    <w:rsid w:val="00DC7A2D"/>
    <w:rsid w:val="00DF5EF8"/>
    <w:rsid w:val="00E03CA4"/>
    <w:rsid w:val="00E044DC"/>
    <w:rsid w:val="00E10410"/>
    <w:rsid w:val="00E20000"/>
    <w:rsid w:val="00E35936"/>
    <w:rsid w:val="00E75F1E"/>
    <w:rsid w:val="00E76DC4"/>
    <w:rsid w:val="00E81A9E"/>
    <w:rsid w:val="00E9343C"/>
    <w:rsid w:val="00E974EA"/>
    <w:rsid w:val="00EB723B"/>
    <w:rsid w:val="00EC1507"/>
    <w:rsid w:val="00ED4887"/>
    <w:rsid w:val="00EE0AC5"/>
    <w:rsid w:val="00EE2C69"/>
    <w:rsid w:val="00EF5E8A"/>
    <w:rsid w:val="00F009C8"/>
    <w:rsid w:val="00F10BDC"/>
    <w:rsid w:val="00F1663D"/>
    <w:rsid w:val="00F23F39"/>
    <w:rsid w:val="00F25F4B"/>
    <w:rsid w:val="00F62A07"/>
    <w:rsid w:val="00F65C23"/>
    <w:rsid w:val="00F73A4E"/>
    <w:rsid w:val="00F7594A"/>
    <w:rsid w:val="00F872FB"/>
    <w:rsid w:val="00F91B0F"/>
    <w:rsid w:val="00FA3741"/>
    <w:rsid w:val="00FA435F"/>
    <w:rsid w:val="00FA5EAF"/>
    <w:rsid w:val="00FB6BCD"/>
    <w:rsid w:val="00FC1ED5"/>
    <w:rsid w:val="00FC42A5"/>
    <w:rsid w:val="00FD7A0F"/>
    <w:rsid w:val="00FF0F44"/>
    <w:rsid w:val="00FF6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E6152"/>
  <w15:docId w15:val="{34935A1F-8B0B-42F3-9826-DD74B70E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CAB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5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B8353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2 Знак Знак Знак Знак"/>
    <w:basedOn w:val="a"/>
    <w:next w:val="2"/>
    <w:autoRedefine/>
    <w:rsid w:val="00B83539"/>
    <w:pPr>
      <w:spacing w:after="160" w:line="240" w:lineRule="exact"/>
    </w:pPr>
    <w:rPr>
      <w:rFonts w:ascii="Times New Roman" w:hAnsi="Times New Roman"/>
      <w:sz w:val="24"/>
      <w:szCs w:val="24"/>
      <w:lang w:val="en-US" w:eastAsia="en-US"/>
    </w:rPr>
  </w:style>
  <w:style w:type="paragraph" w:styleId="a3">
    <w:name w:val="No Spacing"/>
    <w:uiPriority w:val="1"/>
    <w:qFormat/>
    <w:rsid w:val="00B8353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83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ConsPlusCell">
    <w:name w:val="ConsPlusCell"/>
    <w:rsid w:val="00284E8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74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E9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F02BB-975D-459C-8F05-C87EA446C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973</Words>
  <Characters>5551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androp_4@mail.ru</cp:lastModifiedBy>
  <cp:revision>3</cp:revision>
  <cp:lastPrinted>2024-09-16T12:31:00Z</cp:lastPrinted>
  <dcterms:created xsi:type="dcterms:W3CDTF">2024-12-26T10:31:00Z</dcterms:created>
  <dcterms:modified xsi:type="dcterms:W3CDTF">2024-12-26T10:35:00Z</dcterms:modified>
</cp:coreProperties>
</file>